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7D" w:rsidRDefault="00182B7D" w:rsidP="00182B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 по биологии</w:t>
      </w:r>
    </w:p>
    <w:p w:rsidR="003877EF" w:rsidRDefault="008D133E" w:rsidP="008D1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биологии с </w:t>
      </w:r>
      <w:r w:rsidR="00182B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11 класс составлены на основе Федерального компонента государственного стандарта среднего (полного) общего образования</w:t>
      </w:r>
      <w:r w:rsidR="00182B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B7D">
        <w:rPr>
          <w:rFonts w:ascii="Times New Roman" w:hAnsi="Times New Roman" w:cs="Times New Roman"/>
          <w:sz w:val="28"/>
          <w:szCs w:val="28"/>
        </w:rPr>
        <w:t>«Природоведение. Биология. Экология. 5 – 11 классы: программы / И.Н. Пономарева, Т.С. Сухова, И.М. Швец.»</w:t>
      </w:r>
      <w:r w:rsidR="00182B7D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182B7D">
        <w:rPr>
          <w:rFonts w:ascii="Times New Roman" w:hAnsi="Times New Roman" w:cs="Times New Roman"/>
          <w:sz w:val="28"/>
          <w:szCs w:val="28"/>
        </w:rPr>
        <w:t>Вентага</w:t>
      </w:r>
      <w:proofErr w:type="spellEnd"/>
      <w:r w:rsidR="00182B7D">
        <w:rPr>
          <w:rFonts w:ascii="Times New Roman" w:hAnsi="Times New Roman" w:cs="Times New Roman"/>
          <w:sz w:val="28"/>
          <w:szCs w:val="28"/>
        </w:rPr>
        <w:t xml:space="preserve">-Граф, 2010; </w:t>
      </w:r>
      <w:r>
        <w:rPr>
          <w:rFonts w:ascii="Times New Roman" w:hAnsi="Times New Roman" w:cs="Times New Roman"/>
          <w:sz w:val="28"/>
          <w:szCs w:val="28"/>
        </w:rPr>
        <w:t xml:space="preserve">и примерной </w:t>
      </w:r>
      <w:r w:rsidR="00182B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для основного общего образования по биологии (базовый уровень): </w:t>
      </w:r>
      <w:r w:rsidR="00182B7D">
        <w:rPr>
          <w:rFonts w:ascii="Times New Roman" w:hAnsi="Times New Roman" w:cs="Times New Roman"/>
          <w:sz w:val="28"/>
          <w:szCs w:val="28"/>
        </w:rPr>
        <w:t xml:space="preserve">«Биология. 5-9 классы. – М.: </w:t>
      </w:r>
      <w:proofErr w:type="spellStart"/>
      <w:r w:rsidR="00182B7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182B7D">
        <w:rPr>
          <w:rFonts w:ascii="Times New Roman" w:hAnsi="Times New Roman" w:cs="Times New Roman"/>
          <w:sz w:val="28"/>
          <w:szCs w:val="28"/>
        </w:rPr>
        <w:t xml:space="preserve"> – Граф, 2013. авт. </w:t>
      </w:r>
      <w:r w:rsidR="00182B7D">
        <w:rPr>
          <w:rFonts w:ascii="Times New Roman" w:hAnsi="Times New Roman" w:cs="Times New Roman"/>
          <w:sz w:val="28"/>
          <w:szCs w:val="28"/>
        </w:rPr>
        <w:t xml:space="preserve">И.Н. Пономарева, </w:t>
      </w:r>
      <w:r w:rsidR="00182B7D">
        <w:rPr>
          <w:rFonts w:ascii="Times New Roman" w:hAnsi="Times New Roman" w:cs="Times New Roman"/>
          <w:sz w:val="28"/>
          <w:szCs w:val="28"/>
        </w:rPr>
        <w:t xml:space="preserve">В.С. Кучменко, О.А. Корнилова, А.Г. </w:t>
      </w:r>
      <w:proofErr w:type="spellStart"/>
      <w:r w:rsidR="00182B7D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="00182B7D">
        <w:rPr>
          <w:rFonts w:ascii="Times New Roman" w:hAnsi="Times New Roman" w:cs="Times New Roman"/>
          <w:sz w:val="28"/>
          <w:szCs w:val="28"/>
        </w:rPr>
        <w:t xml:space="preserve">, </w:t>
      </w:r>
      <w:r w:rsidR="00182B7D">
        <w:rPr>
          <w:rFonts w:ascii="Times New Roman" w:hAnsi="Times New Roman" w:cs="Times New Roman"/>
          <w:sz w:val="28"/>
          <w:szCs w:val="28"/>
        </w:rPr>
        <w:t>Т.С. Сухова</w:t>
      </w:r>
      <w:r w:rsidR="00182B7D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38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2D"/>
    <w:rsid w:val="00182B7D"/>
    <w:rsid w:val="003877EF"/>
    <w:rsid w:val="003C6C2D"/>
    <w:rsid w:val="008D133E"/>
    <w:rsid w:val="00B7540D"/>
    <w:rsid w:val="00BB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3F81-3C7D-4AFF-94D9-0DA05F0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Школа 388-1</cp:lastModifiedBy>
  <cp:revision>2</cp:revision>
  <dcterms:created xsi:type="dcterms:W3CDTF">2018-08-29T12:19:00Z</dcterms:created>
  <dcterms:modified xsi:type="dcterms:W3CDTF">2018-08-29T12:19:00Z</dcterms:modified>
</cp:coreProperties>
</file>